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-49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ПОСТАНОВЛЕНИЕ</w:t>
      </w:r>
    </w:p>
    <w:p>
      <w:pPr>
        <w:autoSpaceDE w:val="0"/>
        <w:autoSpaceDN w:val="0"/>
        <w:adjustRightInd w:val="0"/>
        <w:spacing w:after="0" w:line="240" w:lineRule="auto"/>
        <w:ind w:right="-49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Администрации городского поселения Одинцово</w:t>
      </w:r>
    </w:p>
    <w:p>
      <w:pPr>
        <w:autoSpaceDE w:val="0"/>
        <w:autoSpaceDN w:val="0"/>
        <w:adjustRightInd w:val="0"/>
        <w:spacing w:after="0" w:line="240" w:lineRule="auto"/>
        <w:ind w:right="-49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от 28.02.2018 № 93</w:t>
      </w:r>
    </w:p>
    <w:p>
      <w:pPr>
        <w:autoSpaceDE w:val="0"/>
        <w:autoSpaceDN w:val="0"/>
        <w:adjustRightInd w:val="0"/>
        <w:spacing w:after="0" w:line="240" w:lineRule="auto"/>
        <w:ind w:right="-49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4" w:name="_GoBack"/>
      <w:r>
        <w:rPr>
          <w:rFonts w:ascii="Times New Roman" w:hAnsi="Times New Roman" w:cs="Times New Roman"/>
          <w:sz w:val="24"/>
          <w:szCs w:val="24"/>
        </w:rPr>
        <w:t>Об утверждении Порядка расчета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нормативных затрат на оказание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услуг муниципальными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учреждениями городского поселения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Одинцово Одинцовского муниципального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Московской области</w:t>
      </w:r>
    </w:p>
    <w:bookmarkEnd w:id="24"/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 абзацем вторым пункта 4 статьи 69.2 Бюджетного кодекса Российской Федерации, приказами федеральных органов исполнительской власти, осуществляющими функции по выработке политики и нормативно-правовому регулированию в установленной сфере деятельности (приказом Минкультуры России от 09.06.2015 № 1762), для расчета объема финансового обеспечения выполнения муниципальных заданий муниципальными учреждениями городского поселения Одинцово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Порядок расчета нормативных затрат на оказание муниципальных услуг, осуществление которых предусмотрено бюджетным законодательством Российской Федерации и не отнесенным к иным видам деятельности, муниципальными учреждениями городского поселения Одинцово (далее – порядок) (прилагается).</w:t>
      </w:r>
    </w:p>
    <w:p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со дня его официального опубликования и применяется к правоотношениям, возникшим с 1 марта 2018 года.</w:t>
      </w:r>
    </w:p>
    <w:p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3.Признать утратившим силу постановление от 11.02.2013 № 137 «Об утверждении Порядка определения нормативных затрат на выполнение муниципального задания муниципальными бюджетными и автономными учреждениями городского поселения Одинцово».</w:t>
      </w:r>
    </w:p>
    <w:p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официальных средствах массовой информации городского поселения Одинцово Одинцовского муниципального района Московской области и на официальном сайте городского поселения Одинцово в сети «Интернет».</w:t>
      </w:r>
    </w:p>
    <w:p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возложить на начальника Управления экономики, финансов, бухгалтерского учета и отчетности – главного бухгалтера Сивак И.И.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                                                                                А.В. Козлов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городского поселения Одинцово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Одинцовского муниципального 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района Московской области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28.02.2018 № 93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РАСЧЕТА НОРМАТИВНЫХ ЗАТРАТ НА ОКАЗАНИЕ МУНИЦИПАЛЬНОЙ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УСЛУГИ МУНИЦИПАЛЬНЫМИ УЧРЕЖДЕНИЯМИ ГОРОДСКОГО 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ОДИНЦОВО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Методика расчета стоимости единицы муниципальной услуги</w:t>
      </w: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муниципального задания муниципальными учреждениями</w:t>
      </w: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Одинцово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Нормативные затраты на оказание муниципальной услуги определяются на единицу показателя объема оказания услуги, установленного в муниципальном задании, на основе базового норматива затрат на оказание муниципальной услуги, осуществление которой предусмотрено бюджетным законодательством Российской Федерации и не отнесенной к иным видам деятельности (далее - муниципальная услуга) в соответствии с настоящей методикой расчета стоимости единицы муниципальной услуги в рамках муниципального задания муниципальными учреждениями городского поселения Одинцово (далее - методика расчета стоимости).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>
        <w:rPr>
          <w:rFonts w:ascii="Times New Roman" w:hAnsi="Times New Roman" w:cs="Times New Roman"/>
          <w:sz w:val="24"/>
          <w:szCs w:val="24"/>
        </w:rPr>
        <w:t>1.2. Нормативные затраты на оказание муниципальной услуги рассчитываются по следующей формуле: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6"/>
          <w:sz w:val="24"/>
          <w:szCs w:val="24"/>
        </w:rPr>
        <w:drawing>
          <wp:inline distT="0" distB="0" distL="0" distR="0">
            <wp:extent cx="1962150" cy="342900"/>
            <wp:effectExtent l="0" t="0" r="0" b="0"/>
            <wp:docPr id="57" name="Рисунок 57" descr="base_14_222765_32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57" descr="base_14_222765_32768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6"/>
          <w:sz w:val="24"/>
          <w:szCs w:val="24"/>
        </w:rPr>
        <w:drawing>
          <wp:inline distT="0" distB="0" distL="0" distR="0">
            <wp:extent cx="447675" cy="342900"/>
            <wp:effectExtent l="0" t="0" r="9525" b="0"/>
            <wp:docPr id="56" name="Рисунок 56" descr="base_14_222765_32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Рисунок 56" descr="base_14_222765_327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размер нормативных затрат на оказание i-й муниципальной услуги с показателями отраслевой специфики в y-м муниципальном учреждении;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drawing>
          <wp:inline distT="0" distB="0" distL="0" distR="0">
            <wp:extent cx="390525" cy="323850"/>
            <wp:effectExtent l="0" t="0" r="9525" b="0"/>
            <wp:docPr id="55" name="Рисунок 55" descr="base_14_222765_32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Рисунок 55" descr="base_14_222765_3277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отраслевой корректирующий коэффициент к базовому нормативу затрат на оказание i-й муниципальной услуги в y-м муниципальном учреждении;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6"/>
          <w:sz w:val="24"/>
          <w:szCs w:val="24"/>
        </w:rPr>
        <w:drawing>
          <wp:inline distT="0" distB="0" distL="0" distR="0">
            <wp:extent cx="447675" cy="342900"/>
            <wp:effectExtent l="0" t="0" r="9525" b="0"/>
            <wp:docPr id="54" name="Рисунок 54" descr="base_14_222765_32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Рисунок 54" descr="base_14_222765_3277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территориальный корректирующий коэффициент к базовому нормативу затрат i-й муниципальной услуги в y-м муниципальном учреждении;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390525" cy="304800"/>
            <wp:effectExtent l="0" t="0" r="9525" b="0"/>
            <wp:docPr id="53" name="Рисунок 53" descr="base_14_222765_32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Рисунок 53" descr="base_14_222765_3277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значение базового норматива затрат на оказание i-й муниципальной услуги.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Расчет базового норматива затрат производится муниципальным учреждением исходя из затрат, необходимых для оказания единицы показателя объема муниципальной услуги, с соблюдением показателей качества оказания муниципальной услуги, а также показателей, отражающих отраслевую специфику муниципальной услуги (содержание, условия (формы) оказания муниципальной услуги), установленных в общероссийских базовых (отраслевых) перечнях (классификаторов) государственных и муниципальных услуг, оказываемых физическим лицам, и региональном перечне (классификаторе)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субъекта Российской Федерации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показатели отраслевой специфики).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Базовый норматив затрат на оказание муниципальной услуги состоит из базового норматива затрат, непосредственно связанных с оказанием муниципальной услуги, и базового норматива затрат на общехозяйственные нужды на оказание муниципальной услуги.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базовый норматив затрат, непосредственно связанных с оказанием муниципальной услуги, включаются: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оплату труда с начислениями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приобретение материальных запасов и особо ценного движимого имущества, потребляемого (используемого) в процессе оказания муниципальной услуги с учетом срока полезного использования (в том числе затраты на арендные платежи);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затраты, непосредственно связанные с оказанием муниципальной услуги.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базовый норматив затрат на общехозяйственные нужды на оказание муниципальной услуги включаются: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коммунальные услуги;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содержание объектов недвижимого имущества, необходимых для выполнения муниципального задания и для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муниципального задания (в том числе затраты на арендные платежи));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приобретение услуг связи;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приобретение транспортных услуг;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прочие общехозяйственные нужды.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>
        <w:rPr>
          <w:rFonts w:ascii="Times New Roman" w:hAnsi="Times New Roman" w:cs="Times New Roman"/>
          <w:sz w:val="24"/>
          <w:szCs w:val="24"/>
        </w:rPr>
        <w:t>1.6. При определении базового норматива затрат на оказание муниципальной услуги применяются нормы материальных, технических и трудовых ресурсов, используемых для оказания муниципальной услуги, выраженные в натуральных показателях, установленные нормативными правовыми (муниципальными правовыми) актами, в том числе ГОСТами, СНиПами, СанПиНами, стандартами, порядками и регламентами (паспортами) оказания муниципальной услуги в установленной сфере (далее - стандарт оказания услуги).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норм, выраженных в натуральных показателях, установленных стандартом оказания услуги, в отношении муниципальной услуги, оказываемой муниципальным учреждением, нормы, выраженные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при выполнении требований к качеству оказания муниципальной услуги, отраженных в стандарте оказания услуги (далее - метод наиболее эффективного учреждения), либо на основе медианного значения по муниципальным учреждениям, оказывающим муниципальную услугу (далее - медианный метод), либо на основе иного метода.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Значение базового норматива затрат на оказание муниципальной услуги рассчитывается по следующей формуле: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5"/>
          <w:sz w:val="24"/>
          <w:szCs w:val="24"/>
        </w:rPr>
        <w:drawing>
          <wp:inline distT="0" distB="0" distL="0" distR="0">
            <wp:extent cx="1504950" cy="333375"/>
            <wp:effectExtent l="0" t="0" r="0" b="9525"/>
            <wp:docPr id="52" name="Рисунок 52" descr="base_14_222765_32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Рисунок 52" descr="base_14_222765_3277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390525" cy="304800"/>
            <wp:effectExtent l="0" t="0" r="9525" b="0"/>
            <wp:docPr id="51" name="Рисунок 51" descr="base_14_222765_32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Рисунок 51" descr="base_14_222765_3277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значение базового норматива затрат на оказание муниципальной услуги i-й муниципальной услуги;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5"/>
          <w:sz w:val="24"/>
          <w:szCs w:val="24"/>
        </w:rPr>
        <w:drawing>
          <wp:inline distT="0" distB="0" distL="0" distR="0">
            <wp:extent cx="542925" cy="333375"/>
            <wp:effectExtent l="0" t="0" r="9525" b="9525"/>
            <wp:docPr id="50" name="Рисунок 50" descr="base_14_222765_32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Рисунок 50" descr="base_14_222765_3277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значение базового норматива затрат, непосредственно связанных с оказанием i-й муниципальной услуги;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drawing>
          <wp:inline distT="0" distB="0" distL="0" distR="0">
            <wp:extent cx="428625" cy="323850"/>
            <wp:effectExtent l="0" t="0" r="9525" b="0"/>
            <wp:docPr id="49" name="Рисунок 49" descr="base_14_222765_32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49" descr="base_14_222765_3277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значение базового норматива затрат на общехозяйственные нужды на оказание i-й муниципальной услуги.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Значение базового норматива затрат, непосредственно связанных с оказанием муниципальной услуги, рассчитывается по следующей формуле: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5"/>
          <w:sz w:val="24"/>
          <w:szCs w:val="24"/>
        </w:rPr>
        <w:drawing>
          <wp:inline distT="0" distB="0" distL="0" distR="0">
            <wp:extent cx="2000250" cy="333375"/>
            <wp:effectExtent l="0" t="0" r="0" b="9525"/>
            <wp:docPr id="48" name="Рисунок 48" descr="base_14_222765_32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Рисунок 48" descr="base_14_222765_3277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428625" cy="304800"/>
            <wp:effectExtent l="0" t="0" r="9525" b="0"/>
            <wp:docPr id="47" name="Рисунок 47" descr="base_14_222765_32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47" descr="base_14_222765_3277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затраты на оплату труда с начислениями на выплаты по оплате труда работников, непосредственно связанных с оказанием i-й муниципальной услуги;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390525" cy="304800"/>
            <wp:effectExtent l="0" t="0" r="9525" b="0"/>
            <wp:docPr id="46" name="Рисунок 46" descr="base_14_222765_32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46" descr="base_14_222765_3277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затраты на приобретение потребляемых (используемых) в процессе оказания i-й муниципальной услуги материальных запасов и особо ценного движимого имущества (в том числе затраты на арендные платежи);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447675" cy="304800"/>
            <wp:effectExtent l="0" t="0" r="9525" b="0"/>
            <wp:docPr id="45" name="Рисунок 45" descr="base_14_222765_32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45" descr="base_14_222765_32780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иные затраты, непосредственно связанные с оказанием i-й муниципальной услуги.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>
        <w:rPr>
          <w:rFonts w:ascii="Times New Roman" w:hAnsi="Times New Roman" w:cs="Times New Roman"/>
          <w:sz w:val="24"/>
          <w:szCs w:val="24"/>
        </w:rPr>
        <w:t>1.9. Затраты на оплату труда с начислениями на выплаты по оплате труда работников, непосредственно связанных с оказанием муниципальной услуги, рассчитываются по следующей формуле: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drawing>
          <wp:inline distT="0" distB="0" distL="0" distR="0">
            <wp:extent cx="1333500" cy="323850"/>
            <wp:effectExtent l="0" t="0" r="0" b="0"/>
            <wp:docPr id="44" name="Рисунок 44" descr="base_14_222765_32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4" descr="base_14_222765_32781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247650" cy="304800"/>
            <wp:effectExtent l="0" t="0" r="0" b="0"/>
            <wp:docPr id="43" name="Рисунок 43" descr="base_14_222765_32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3" descr="base_14_222765_32782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значение натуральной нормы рабочего времени, затрачиваемого d-м работником, непосредственно связанным с оказанием i-й муниципальной услуги, на оказание i-й муниципальной услуги;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295275" cy="304800"/>
            <wp:effectExtent l="0" t="0" r="9525" b="0"/>
            <wp:docPr id="42" name="Рисунок 42" descr="base_14_222765_32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42" descr="base_14_222765_3278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размер повременной (часовая, дневная, месячная годовая) оплаты труда d-го работника, непосредственно связанного с оказанием i-й муниципальной услуги, с учетом окладов (должностных окладов), ставок заработной платы, выплат компенсационного и стимулирующего характера, с начислениями на выплаты по оплате труда.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повременной (часовой, дневной, месячной, годовой) оплаты труда с начислениями на выплаты по оплате труда с начислениями на выплаты по оплате труда d-го работника, непосредственно связанного с оказанием i-й государственной услуги, определяется исходя из годового фонда оплаты труда и годового фонда рабочего времени работника.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натуральной нормы рабочего времени, затрачиваемого d-м работником, непосредственно связанным с оказанием i-й муниципальной услуги, на оказание i-й муниципальной услуги, определяется в соответствии с </w:t>
      </w:r>
      <w:r>
        <w:fldChar w:fldCharType="begin"/>
      </w:r>
      <w:r>
        <w:instrText xml:space="preserve"> HYPERLINK \l "P59"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пунктом 1.6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настоящей методики расчета стоимости.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Затраты на приобретение потребляемых (используемых) в процессе оказания i-й муниципальной услуги материальных запасов и особо ценного движимого имущества (в том числе затраты на арендные платежи) рассчитываются по следующей формуле: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1"/>
          <w:sz w:val="24"/>
          <w:szCs w:val="24"/>
        </w:rPr>
        <w:drawing>
          <wp:inline distT="0" distB="0" distL="0" distR="0">
            <wp:extent cx="1352550" cy="542925"/>
            <wp:effectExtent l="0" t="0" r="0" b="9525"/>
            <wp:docPr id="41" name="Рисунок 41" descr="base_14_222765_32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1" descr="base_14_222765_3278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247650" cy="304800"/>
            <wp:effectExtent l="0" t="0" r="0" b="0"/>
            <wp:docPr id="40" name="Рисунок 40" descr="base_14_222765_32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40" descr="base_14_222765_3278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значение натуральной нормы k-го вида материального запаса/особо ценного движимого имущества, непосредственно используемого в процессе оказания i-й муниципальной услуги, скорректированное на количество i-х муниципальных услуг, которое может быть оказано в год с учетом нормативных сроков оказания i-й муниципальной услуги и регламентных сроков перерывов между оказаниями i-й муниципальной услуги;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295275" cy="304800"/>
            <wp:effectExtent l="0" t="0" r="9525" b="0"/>
            <wp:docPr id="39" name="Рисунок 39" descr="base_14_222765_32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9" descr="base_14_222765_3278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стоимость k-го вида материального запаса/особо ценного движимого имущества, непосредственно используемого в процессе оказания i-й муниципальной услуги в соответствующем финансовом году;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266700" cy="304800"/>
            <wp:effectExtent l="0" t="0" r="0" b="0"/>
            <wp:docPr id="38" name="Рисунок 38" descr="base_14_222765_32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8" descr="base_14_222765_32787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срок полезного использования k-го вида материального запаса/особо ценного движимого имущества (в годах).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натуральной нормы k-го вида материального запаса/особо ценного движимого имущества определяется в соответствии с </w:t>
      </w:r>
      <w:r>
        <w:fldChar w:fldCharType="begin"/>
      </w:r>
      <w:r>
        <w:instrText xml:space="preserve"> HYPERLINK \l "P59"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пунктом 1.6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настоящей методики расчета стоимости.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k-го вида материального запаса/особо ценного движимого имущества, непосредственно используемого в процессе оказания i-й муниципальной услуги, определяется в соответствии с положениями </w:t>
      </w:r>
      <w:r>
        <w:fldChar w:fldCharType="begin"/>
      </w:r>
      <w:r>
        <w:instrText xml:space="preserve"> HYPERLINK \l "P238"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пункта 1.20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настоящей методики расчета стоимости.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Иные затраты, непосредственно связанные с оказанием i-й муниципальной услуги, рассчитываются по следующей формуле: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1"/>
          <w:sz w:val="24"/>
          <w:szCs w:val="24"/>
        </w:rPr>
        <w:drawing>
          <wp:inline distT="0" distB="0" distL="0" distR="0">
            <wp:extent cx="1333500" cy="542925"/>
            <wp:effectExtent l="0" t="0" r="0" b="9525"/>
            <wp:docPr id="37" name="Рисунок 37" descr="base_14_222765_32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7" descr="base_14_222765_32788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238125" cy="304800"/>
            <wp:effectExtent l="0" t="0" r="9525" b="0"/>
            <wp:docPr id="36" name="Рисунок 36" descr="base_14_222765_32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 descr="base_14_222765_32789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значение натуральной нормы I-го товара (работы, услуги), непосредственно связанного с оказанием i-й муниципальной услуги, и не учтенной в затратах на оплату труда с начислениями на выплаты по оплате труда работников, непосредственно связанных с оказанием i-й муниципальной услуги, и затратах на приобретение потребляемых (используемых) в процессе оказания i-й муниципальной услуги материальных запасов и особо ценного движимого имущества (далее - товар (работа, услуга), непосредственно связанных с оказанием i-й муниципальной услуги), скорректированное на количество i-х муниципальных услуг, которое может быть оказано в год с учетом нормативных сроков оказания i-й муниципальной услуги и регламентных сроков перерывов между оказанием i-й муниципальной услуги;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285750" cy="304800"/>
            <wp:effectExtent l="0" t="0" r="0" b="0"/>
            <wp:docPr id="35" name="Рисунок 35" descr="base_14_222765_32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 descr="base_14_222765_3279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стоимость I-го товара (работы, услуги), непосредственно связанного с оказанием i-й муниципальной услуги в соответствующем финансовом году;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247650" cy="304800"/>
            <wp:effectExtent l="0" t="0" r="0" b="0"/>
            <wp:docPr id="34" name="Рисунок 34" descr="base_14_222765_32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 descr="base_14_222765_3279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срок полезного использования I-го товара (работы, услуги), непосредственно связанного с оказанием i-й муниципальной услуги (в годах).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натуральной нормы I-го товара (работы, услуги), непосредственно связанного с оказанием i-й муниципальной услуги, определяется в соответствии с </w:t>
      </w:r>
      <w:r>
        <w:fldChar w:fldCharType="begin"/>
      </w:r>
      <w:r>
        <w:instrText xml:space="preserve"> HYPERLINK \l "P59"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пунктом 1.6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настоящей методики расчета стоимости.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I-го товара (работы, услуги), непосредственно связанного с оказанием i-й муниципальной услуги, определяется в соответствии с положениями </w:t>
      </w:r>
      <w:r>
        <w:fldChar w:fldCharType="begin"/>
      </w:r>
      <w:r>
        <w:instrText xml:space="preserve"> HYPERLINK \l "P238"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пункта 1.20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настоящей методики расчета стоимости.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Значение базового норматива затрат на общехозяйственные нужды на оказание i-й муниципальной услуги рассчитывается по следующей формуле: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drawing>
          <wp:inline distT="0" distB="0" distL="0" distR="0">
            <wp:extent cx="3943350" cy="323850"/>
            <wp:effectExtent l="0" t="0" r="0" b="0"/>
            <wp:docPr id="33" name="Рисунок 33" descr="base_14_222765_32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 descr="base_14_222765_3279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390525" cy="304800"/>
            <wp:effectExtent l="0" t="0" r="9525" b="0"/>
            <wp:docPr id="32" name="Рисунок 32" descr="base_14_222765_32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2" descr="base_14_222765_32793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затраты на коммунальные услуги для оказания i-й муниципальной услуги;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457200" cy="304800"/>
            <wp:effectExtent l="0" t="0" r="0" b="0"/>
            <wp:docPr id="31" name="Рисунок 31" descr="base_14_222765_32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 descr="base_14_222765_32794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затраты на содержание объектов недвижимого имущества, используемого для оказания i-й муниципальной услуги, в том числе на основании договора аренды (финансовой аренды) или договора безвозмездного пользования (далее - имущество, используемое для оказания i-й муниципальной услуги (в том числе затраты на арендные платежи);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drawing>
          <wp:inline distT="0" distB="0" distL="0" distR="0">
            <wp:extent cx="600075" cy="323850"/>
            <wp:effectExtent l="0" t="0" r="9525" b="0"/>
            <wp:docPr id="30" name="Рисунок 30" descr="base_14_222765_32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 descr="base_14_222765_32795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затраты на содержание объектов особо ценного движимого имущества, используемого для оказания i-й муниципальной услуги;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390525" cy="304800"/>
            <wp:effectExtent l="0" t="0" r="9525" b="0"/>
            <wp:docPr id="29" name="Рисунок 29" descr="base_14_222765_32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base_14_222765_32796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затраты на приобретение услуг связи для оказания i-й муниципальной услуги;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390525" cy="304800"/>
            <wp:effectExtent l="0" t="0" r="9525" b="0"/>
            <wp:docPr id="28" name="Рисунок 28" descr="base_14_222765_32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 descr="base_14_222765_32797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услуг для оказания i-й муниципальной услуги;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428625" cy="304800"/>
            <wp:effectExtent l="0" t="0" r="9525" b="0"/>
            <wp:docPr id="27" name="Рисунок 27" descr="base_14_222765_32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 descr="base_14_222765_32798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i-й муниципальной услуги;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447675" cy="304800"/>
            <wp:effectExtent l="0" t="0" r="9525" b="0"/>
            <wp:docPr id="26" name="Рисунок 26" descr="base_14_222765_32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base_14_222765_3279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затраты на прочие общехозяйственные нужды на оказание i-й муниципальной услуги.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Затраты на коммунальные услуги для оказания i-й муниципальной услуги рассчитываются по следующей формуле: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drawing>
          <wp:inline distT="0" distB="0" distL="0" distR="0">
            <wp:extent cx="1438275" cy="323850"/>
            <wp:effectExtent l="0" t="0" r="0" b="0"/>
            <wp:docPr id="25" name="Рисунок 25" descr="base_14_222765_32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base_14_222765_3280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295275" cy="304800"/>
            <wp:effectExtent l="0" t="0" r="0" b="0"/>
            <wp:docPr id="24" name="Рисунок 24" descr="base_14_222765_32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base_14_222765_3280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значение натуральной нормы потребления w-й коммунальной услуги, учитываемой при расчете базового норматива затрат на общехозяйственные нужды на оказание i-й муниципальной услуги;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323850" cy="304800"/>
            <wp:effectExtent l="0" t="0" r="0" b="0"/>
            <wp:docPr id="23" name="Рисунок 23" descr="base_14_222765_32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base_14_222765_3280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стоимость (цена, тариф) w-й коммунальной услуги, учитываемой при расчете базового норматива затрат на общехозяйственные нужды на оказание i-й муниципальной услуги в соответствующем финансовом году.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затрат на коммунальные услуги для i-й муниципальной услуги учитываются следующие виды коммунальных услуг: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газа и иного вида топлива;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электроэнергии;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теплоэнергии на отопление зданий, помещений и сооружений;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горячей воды;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холодного водоснабжения;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водоотведения;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других видов коммунальных услуг.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натуральной нормы w-й коммунальной услуги, учитываемой при расчете базового норматива затрат на общехозяйственные нужды на оказание i-й муниципальной услуги, определяется в соответствии с </w:t>
      </w:r>
      <w:r>
        <w:fldChar w:fldCharType="begin"/>
      </w:r>
      <w:r>
        <w:instrText xml:space="preserve"> HYPERLINK \l "P59"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пунктом 1.6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настоящей методики расчета стоимости.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(цена, тариф) w-й коммунальной услуги, учитываемой при расчете базового норматива затрат на общехозяйственные нужды на оказание i-й муниципальной услуги, определяется на основе положений </w:t>
      </w:r>
      <w:r>
        <w:fldChar w:fldCharType="begin"/>
      </w:r>
      <w:r>
        <w:instrText xml:space="preserve"> HYPERLINK \l "P238"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пункта 1.20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настоящей методики расчета стоимости в соответствии со значениями регулируемых тарифов организаций коммунального комплекса, устанавливаемых комитетом по ценам и тарифам Московской области.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Затраты на содержание объектов недвижимого имущества, используемого для оказания i-й муниципальной услуги (в том числе затраты на арендные платежи), рассчитываются по формуле: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1438275" cy="304800"/>
            <wp:effectExtent l="0" t="0" r="9525" b="0"/>
            <wp:docPr id="22" name="Рисунок 22" descr="base_14_222765_32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base_14_222765_32803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285750" cy="304800"/>
            <wp:effectExtent l="0" t="0" r="0" b="0"/>
            <wp:docPr id="21" name="Рисунок 21" descr="base_14_222765_32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base_14_222765_32804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значение натуральной нормы потребления m-го вида работ (услуг) по содержанию объектов недвижимого имущества, учитываемой при расчете базового норматива затрат на общехозяйственные нужды на оказание i-й муниципальной услуги;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323850" cy="304800"/>
            <wp:effectExtent l="0" t="0" r="0" b="0"/>
            <wp:docPr id="20" name="Рисунок 20" descr="base_14_222765_32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base_14_222765_32805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стоимость (цена, тариф) m-го вида работ (услуг) по содержанию объектов недвижимого имущества, учитываемого при расчете базового норматива затрат на общехозяйственные нужды на оказание i-й муниципальной услуги в соответствующем финансовом году.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затрат на содержание объектов недвижимого имущества, используемого для оказания i-й муниципальной услуги (в том числе затраты на арендные платежи), учитываются следующие виды работ (услуг) по содержанию недвижимого имущества: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техническое обслуживание и регламентно-профилактический ремонт систем охранно-тревожной сигнализации;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проведение текущего ремонта;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содержание прилегающей территории;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обслуживание и уборку помещения;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вывоз твердых бытовых отходов;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техническое обслуживание и регламентно-профилактический ремонт лифтов;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техническое обслуживание и регламентно-профилактический ремонт водонапорной насосной станции пожаротушения;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техническое обслуживание и регламентно-профилактический ремонт отопительной системы, в том числе на подготовку отопительной системы к зимнему сезону, индивидуального теплового пункта;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другие виды работ/услуг по содержанию объектов недвижимого имущества.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натуральной нормы потребления m-го вида работ (услуг) по содержанию объектов недвижимого имущества, учитываемой при расчете базового норматива затрат на общехозяйственные нужды на оказание i-й муниципальной услуги, определяется в соответствии с </w:t>
      </w:r>
      <w:r>
        <w:fldChar w:fldCharType="begin"/>
      </w:r>
      <w:r>
        <w:instrText xml:space="preserve"> HYPERLINK \l "P59"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пунктом 1.6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настоящей методики расчета стоимости.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m-го вида работ (услуг) по содержанию объектов недвижимого имущества, учитываемых при расчете базового норматива затрат на общехозяйственные нужды на оказание i-й муниципальной услуги, определяется на основе положений </w:t>
      </w:r>
      <w:r>
        <w:fldChar w:fldCharType="begin"/>
      </w:r>
      <w:r>
        <w:instrText xml:space="preserve"> HYPERLINK \l "P238"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пункта 1.20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настоящей методики расчета стоимости.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 Затраты на содержание объектов особо ценного движимого имущества, используемого для оказания i-й муниципальной услуги, рассчитываются по формуле: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drawing>
          <wp:inline distT="0" distB="0" distL="0" distR="0">
            <wp:extent cx="1504950" cy="323850"/>
            <wp:effectExtent l="0" t="0" r="0" b="0"/>
            <wp:docPr id="19" name="Рисунок 19" descr="base_14_222765_32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base_14_222765_32806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247650" cy="304800"/>
            <wp:effectExtent l="0" t="0" r="0" b="0"/>
            <wp:docPr id="18" name="Рисунок 18" descr="base_14_222765_32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base_14_222765_32807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значение натуральной нормы потребления n-го вида работ (услуг) по содержанию особо ценного движимого имущества, используемого для оказания i-й муниципальной услуги, учитываемой при расчете базового норматива затрат на общехозяйственные нужды на оказание i-й муниципальной услуги;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295275" cy="304800"/>
            <wp:effectExtent l="0" t="0" r="9525" b="0"/>
            <wp:docPr id="17" name="Рисунок 17" descr="base_14_222765_32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base_14_222765_32808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стоимость (цена, тариф) n-го вида работ (услуг) по содержанию объектов особо ценного движимого имущества, используемого для оказания i-й муниципальной услуги, учитываемого при расчете базового норматива затрат на общехозяйственные нужды на оказание i-й муниципальной услуги, в соответствующем финансовом году.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затрат на содержание объектов особо ценного движимого имущества, используемого для оказания i-й муниципальной услуги, учитываются следующие виды работ (услуг) по содержанию особо ценного движимого имущества: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обслуживание и ремонт транспортных средств;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обслуживание и регламентно-профилактический ремонт дизельных генераторных установок;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обслуживание и регламентно-профилактический ремонт систем кондиционирования и вентиляции;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обслуживание и регламентно-профилактический ремонт систем пожарной сигнализации;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обслуживание и регламентно-профилактический ремонт систем контроля и управления доступом в здания, сооружения;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обслуживание и регламентно-профилактический ремонт систем охранно-тревожной сигнализации;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обслуживание и регламентно-профилактический ремонт систем автоматического диспетчерского управления;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обслуживание и регламентно-профилактический ремонт систем видеонаблюдения;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виды работ (услуг) по содержанию особо ценного движимого имущества.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работ (услуг) по содержанию объектов особо ценного движимого имущества, используемого для оказания i-й муниципальной услуги, учитываются в базовом нормативе затрат на общехозяйственные нужды на оказание i-й муниципальной услуги в случае регламентации в стандарте оказания i-й муниципальной услуги использования при ее оказании соответствующего объекта особо ценного движимого имущества.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натуральной нормы потребления n-го вида работы (услуги) по содержанию объектов особо ценного движимого имущества, используемого для оказания i-й муниципальной услуги, учитываемой при расчете базового норматива затрат на общехозяйственные нужды на оказание i-й муниципальной услуги, определяется в соответствии с </w:t>
      </w:r>
      <w:r>
        <w:fldChar w:fldCharType="begin"/>
      </w:r>
      <w:r>
        <w:instrText xml:space="preserve"> HYPERLINK \l "P59"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пунктом 1.6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настоящей методики расчета стоимости.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(цена, тариф) n-го вида работ (услуг) по содержанию объектов особо ценного движимого имущества, используемого для оказания i-й муниципальной услуги, определяется в соответствии с положениями </w:t>
      </w:r>
      <w:r>
        <w:fldChar w:fldCharType="begin"/>
      </w:r>
      <w:r>
        <w:instrText xml:space="preserve"> HYPERLINK \l "P238"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пункта 1.20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настоящей методики расчета стоимости.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выполнения работ (услуг) по содержанию объектов особо ценного движимого имущества, используемого для оказания i-й муниципальной услуги, непосредственно работниками организации, оказывающей i-ю муниципальную услугу, без заключения договоров со сторонними организациями, расходы на указанные виды работ (услуг) по содержанию объектов особо ценного движимого имущества, используемого для оказания i-й муниципальной услуги, рассчитываются в соответствии с </w:t>
      </w:r>
      <w:r>
        <w:fldChar w:fldCharType="begin"/>
      </w:r>
      <w:r>
        <w:instrText xml:space="preserve"> HYPERLINK \l "P217"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пунктами 1.18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fldChar w:fldCharType="begin"/>
      </w:r>
      <w:r>
        <w:instrText xml:space="preserve"> HYPERLINK \l "P227"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1.19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настоящей методики расчета стоимости.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1.16. Затраты на приобретение услуг связи для оказания i-й муниципальной услуги рассчитываются по следующей формуле: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5"/>
          <w:sz w:val="24"/>
          <w:szCs w:val="24"/>
        </w:rPr>
        <w:drawing>
          <wp:inline distT="0" distB="0" distL="0" distR="0">
            <wp:extent cx="1295400" cy="333375"/>
            <wp:effectExtent l="0" t="0" r="0" b="9525"/>
            <wp:docPr id="16" name="Рисунок 16" descr="base_14_222765_32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base_14_222765_32809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drawing>
          <wp:inline distT="0" distB="0" distL="0" distR="0">
            <wp:extent cx="247650" cy="323850"/>
            <wp:effectExtent l="0" t="0" r="0" b="0"/>
            <wp:docPr id="15" name="Рисунок 15" descr="base_14_222765_32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base_14_222765_32810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значение натуральной нормы потребления p-й услуги связи, используемой для оказания i-й муниципальной услуги, учитываемой при расчете базового норматива затрат на общехозяйственные нужды на оказание i-й муниципальной услуги;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drawing>
          <wp:inline distT="0" distB="0" distL="0" distR="0">
            <wp:extent cx="295275" cy="323850"/>
            <wp:effectExtent l="0" t="0" r="9525" b="0"/>
            <wp:docPr id="14" name="Рисунок 14" descr="base_14_222765_32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base_14_222765_32811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стоимость (цена, тариф) p-й услуги связи, используемой для оказания i-й муниципальной услуги, учитываемой при расчете базового норматива затрат на общехозяйственные нужды на оказание i-й муниципальной услуги в соответствующем финансовом году.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затрат на приобретение услуг связи для оказания i-й муниципальной услуги учитываются следующие виды услуг связи: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стационарной связи;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сотовой связи;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подключения к информационно-телекоммуникационной сети "Интернет" для планшетного компьютера;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подключения к информационно-телекоммуникационной сети "Интернет" для стационарного компьютера;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иных услуг связи.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натуральной нормы потребления p-й услуги связи, используемой для оказания i-й муниципальной услуги, учитываемой при расчете базового норматива затрат на общехозяйственные нужды на оказание i-й муниципальной услуги, определяется в соответствии с </w:t>
      </w:r>
      <w:r>
        <w:fldChar w:fldCharType="begin"/>
      </w:r>
      <w:r>
        <w:instrText xml:space="preserve"> HYPERLINK \l "P59"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пунктом 1.6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настоящей методики расчета стоимости.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(цена, тариф) p-й услуги связи, используемой для оказания i-й муниципальной услуги, учитываемой при расчете базового норматива затрат на общехозяйственные нужды на оказание i-й муниципальной услуги, определяется в соответствии с положениями </w:t>
      </w:r>
      <w:r>
        <w:fldChar w:fldCharType="begin"/>
      </w:r>
      <w:r>
        <w:instrText xml:space="preserve"> HYPERLINK \l "P238"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пункта 1.20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настоящей методики расчета стоимости.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1.17. Затраты на приобретение транспортных услуг для i-й муниципальной услуги рассчитываются по следующей формуле: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1247775" cy="304800"/>
            <wp:effectExtent l="0" t="0" r="9525" b="0"/>
            <wp:docPr id="13" name="Рисунок 13" descr="base_14_222765_32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base_14_222765_32812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238125" cy="304800"/>
            <wp:effectExtent l="0" t="0" r="9525" b="0"/>
            <wp:docPr id="12" name="Рисунок 12" descr="base_14_222765_32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base_14_222765_32813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значение натуральной нормы потребления r-й транспортной услуги, используемой при оказании i-й муниципальной услуги, учитываемой при расчете базового норматива затрат на общехозяйственные нужды на оказание i-й муниципальной услуги;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285750" cy="304800"/>
            <wp:effectExtent l="0" t="0" r="0" b="0"/>
            <wp:docPr id="11" name="Рисунок 11" descr="base_14_222765_3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base_14_222765_32814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стоимость (цена, тариф) r-й транспортной услуги, используемой при оказании i-й муниципальной услуги, учитываемой при расчете базового норматива затрат на общехозяйственные нужды на оказание i-й муниципальной услуги в соответствующем финансовом году.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затрат на приобретение транспортных услуг для i-й муниципальной услуги учитываются следующие виды транспортных услуг: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доставки грузов;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найма транспортных средств;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транспортные услуги.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натуральной нормы потребления r-й транспортной услуги, используемой при оказании i-й муниципальной услуги, учитываемой при расчете базового норматива затрат на общехозяйственные нужды на оказание i-й муниципальной услуги, определяется в соответствии с </w:t>
      </w:r>
      <w:r>
        <w:fldChar w:fldCharType="begin"/>
      </w:r>
      <w:r>
        <w:instrText xml:space="preserve"> HYPERLINK \l "P59"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пунктом 1.6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настоящей методики расчета стоимости.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(цена, тариф) r-й транспортной услуги, используемой при оказании i-й муниципальной услуги, учитываемой при расчете базового норматива затрат на общехозяйственные нужды на оказание i-й муниципальной услуги, определяется в соответствии с положениями </w:t>
      </w:r>
      <w:r>
        <w:fldChar w:fldCharType="begin"/>
      </w:r>
      <w:r>
        <w:instrText xml:space="preserve"> HYPERLINK \l "P238"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пункта 1.20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настоящей методики расчета стоимости.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оказания транспортных услуг непосредственно организацией, оказывающей i-ю муниципальную услугу, без заключения соответствующих договоров со сторонними организациями расходы на оказание указанных видов транспортных услуг рассчитываются в соответствии с </w:t>
      </w:r>
      <w:r>
        <w:fldChar w:fldCharType="begin"/>
      </w:r>
      <w:r>
        <w:instrText xml:space="preserve"> HYPERLINK \l "P217"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пунктами 1.18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fldChar w:fldCharType="begin"/>
      </w:r>
      <w:r>
        <w:instrText xml:space="preserve"> HYPERLINK \l "P227"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1.19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настоящей методики расчета стоимости.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7"/>
      <w:bookmarkEnd w:id="3"/>
      <w:r>
        <w:rPr>
          <w:rFonts w:ascii="Times New Roman" w:hAnsi="Times New Roman" w:cs="Times New Roman"/>
          <w:sz w:val="24"/>
          <w:szCs w:val="24"/>
        </w:rPr>
        <w:t>1.18. Затраты на оплату труда с начислениями на выплаты по оплате труда работников, которые не принимают непосредственного участия в оказании i-й муниципальной услуги, рассчитываются по следующей формуле: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drawing>
          <wp:inline distT="0" distB="0" distL="0" distR="0">
            <wp:extent cx="1295400" cy="323850"/>
            <wp:effectExtent l="0" t="0" r="0" b="0"/>
            <wp:docPr id="10" name="Рисунок 10" descr="base_14_222765_3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base_14_222765_32815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238125" cy="304800"/>
            <wp:effectExtent l="0" t="0" r="9525" b="0"/>
            <wp:docPr id="9" name="Рисунок 9" descr="base_14_222765_32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base_14_222765_32816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значение натуральной нормы рабочего времени s-го работника, который не принимает непосредственного участия в оказании муниципальной услуги, учитываемой при расчете базового норматива затрат на общехозяйственные нужды на оказание i-й муниципальной услуги;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285750" cy="304800"/>
            <wp:effectExtent l="0" t="0" r="0" b="0"/>
            <wp:docPr id="8" name="Рисунок 8" descr="base_14_222765_32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base_14_222765_32817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размер повременной (часовой, дневной, месячной, годовой) оплаты труда s-го работника, который не принимает непосредственного участия в оказании муниципальной услуги, учитываемой при расчете базового норматива затрат на общехозяйственные нужды на оказание i-й муниципальной услуги, с учетом окладов (должностных окладов), ставок заработной платы, выплат компенсационного и стимулирующего характера, с начислениями на выплаты по оплате труда.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повременной (часовой, дневной, месячной, годовой) оплаты труда с начислениями на выплаты по оплате труда s-го работника, который не принимает непосредственного участия в оказании i-й муниципальной услуги, определяется исходя из годового фонда оплаты труда и годового фонда рабочего времени работников, относимого на оказание i-й муниципальной услуги.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натуральной нормы рабочего времени s-го работника, который не принимает непосредственного участия в оказании муниципальной услуги, учитываемой при расчете базового норматива затрат на общехозяйственные нужды на оказание i-й муниципальной услуги, определяется в соответствии с </w:t>
      </w:r>
      <w:r>
        <w:fldChar w:fldCharType="begin"/>
      </w:r>
      <w:r>
        <w:instrText xml:space="preserve"> HYPERLINK \l "P59"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пунктом 1.6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настоящей методики расчета стоимости.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27"/>
      <w:bookmarkEnd w:id="4"/>
      <w:r>
        <w:rPr>
          <w:rFonts w:ascii="Times New Roman" w:hAnsi="Times New Roman" w:cs="Times New Roman"/>
          <w:sz w:val="24"/>
          <w:szCs w:val="24"/>
        </w:rPr>
        <w:t xml:space="preserve">1.19. Затраты на приобретение прочих работ и услуг на оказание i-ой государственной услуги в соответствии со значениями натуральных норм, определенных согласно </w:t>
      </w:r>
      <w:r>
        <w:fldChar w:fldCharType="begin"/>
      </w:r>
      <w:r>
        <w:instrText xml:space="preserve"> HYPERLINK "consultantplus://offline/ref=8F0C911767871BB04D62D28D03A6033135C98930689049C7FC3DAF9BA494D7185D511CC8C94AAC3Fr8R5O"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 xml:space="preserve">пункту 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1.6  настоящих Общих требований, рассчитываются по формуле: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3"/>
          <w:sz w:val="24"/>
          <w:szCs w:val="24"/>
          <w:lang w:eastAsia="ru-RU"/>
        </w:rPr>
        <w:drawing>
          <wp:inline distT="0" distB="0" distL="0" distR="0">
            <wp:extent cx="1847850" cy="3238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где: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  <w:lang w:eastAsia="ru-RU"/>
        </w:rPr>
        <w:drawing>
          <wp:inline distT="0" distB="0" distL="0" distR="0">
            <wp:extent cx="361950" cy="2857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значение натуральной нормы потребления s-ой прочей работы или услуги, учитываемая при расчете базового норматива затрат на общехозяйственные нужды на оказание i-ой государственной услуги;</w:t>
      </w:r>
    </w:p>
    <w:p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  <w:lang w:eastAsia="ru-RU"/>
        </w:rPr>
        <w:drawing>
          <wp:inline distT="0" distB="0" distL="0" distR="0">
            <wp:extent cx="400050" cy="2857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стоимость (цена, тариф) s-ой прочей работы или услуги, учитываемой при расчете базового норматива затрат на общехозяйственные нужды на оказание i-ой государственной услуги в соответствующем финансовом году.</w:t>
      </w:r>
    </w:p>
    <w:p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(цена, тариф) s-ой прочей работы или услуги, учитываемой при расчете базового норматива затрат на общехозяйственные нужды на оказание i-ой государственной услуги, определяется в соответствии с положениями </w:t>
      </w:r>
      <w:r>
        <w:fldChar w:fldCharType="begin"/>
      </w:r>
      <w:r>
        <w:instrText xml:space="preserve"> HYPERLINK "consultantplus://offline/ref=8F0C911767871BB04D62D28D03A6033135C98930689049C7FC3DAF9BA494D7185D511CC8C94AAD3Br8RAO"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пункта 1.6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настоящих Общих требований.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38"/>
      <w:bookmarkEnd w:id="5"/>
      <w:r>
        <w:rPr>
          <w:rFonts w:ascii="Times New Roman" w:hAnsi="Times New Roman" w:cs="Times New Roman"/>
          <w:sz w:val="24"/>
          <w:szCs w:val="24"/>
        </w:rPr>
        <w:t>1.20. Стоимость (цена, тариф) материальных запасов, объектов особо ценного движимого имущества, работ и услуг, учитываемых при определении базового норматива затрат на оказание i-й муниципальной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- на однородные материальные запасы, объекты особо ценного движимого имущества, работы и услуги. 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осуществляются в 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1.21. Отраслевой корректирующий коэффициент (Котр) устанавливается к базовому нормативу затрат на оказание i-ой муниципальной услуги, исходя из соответствующих примерных показателей отраслевой специфики.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корректирующий коэффициент (Котр) рассчитывается по следующей формуле: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9"/>
          <w:sz w:val="24"/>
          <w:szCs w:val="24"/>
        </w:rPr>
        <w:drawing>
          <wp:inline distT="0" distB="0" distL="0" distR="0">
            <wp:extent cx="885825" cy="523875"/>
            <wp:effectExtent l="0" t="0" r="9525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где: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Niотр - базовый норматив затрат на оказание i-ой  муниципальной услуги с учетом показателей отраслевой специфики, рассчитанный с учетом норм, выраженных в натуральных показателях в соответствии со стандартами оказания услуги, по формулам в соответствии с пунктами 1.2-1.20 настоящих Общих требований.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норм, выраженных в натуральных показателях, установленных стандартом оказания услуги, в отношении муниципальной услуги, оказываемой муниципальными учреждениями, базовый норматив затрат на оказание i-ой муниципальной услуги с учетом показателей отраслевой специфики определяется на основе метода наиболее эффективного учреждения, либо на основе медианного метода, либо иным методом.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Niбаз - базовый норматив затрат на оказание i-ой муниципальной услуги.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1.22.. Территориальный корректирующий коэффициент устанавливается к базовому нормативу затрат на оказание i-ой государственной услуги, скорректированному на отраслевой коэффициент, и рассчитывается по формуле: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3"/>
          <w:sz w:val="24"/>
          <w:szCs w:val="24"/>
        </w:rPr>
        <w:drawing>
          <wp:inline distT="0" distB="0" distL="0" distR="0">
            <wp:extent cx="2771775" cy="57150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где: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  <w:lang w:eastAsia="ru-RU"/>
        </w:rPr>
        <w:drawing>
          <wp:inline distT="0" distB="0" distL="0" distR="0">
            <wp:extent cx="342900" cy="3048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- территориальный корректирующий коэффициент на оплату труда с начислениями на выплаты по оплате труда;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  <w:lang w:eastAsia="ru-RU"/>
        </w:rPr>
        <w:drawing>
          <wp:inline distT="0" distB="0" distL="0" distR="0">
            <wp:extent cx="361950" cy="3048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- территориальный корректирующий коэффициент на коммунальные услуги и на содержание недвижимого имущества.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1.23. Территориальный корректирующий коэффициент на оплату труда с начислениями на выплаты по оплате труда (</w:t>
      </w: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342900" cy="3048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) рассчитывается как соотношение между среднемесячной начисленной заработной платой в целом по муниципальному образованию, на территории которого оказывается услуга, и среднемесячной начисленной заработной платой в целом по муниципальному образованию, данные по которому использовались для определения базового норматива затрат на оказание i-ой муниципальной услуги.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Территориальный корректирующий коэффициент на коммунальные услуги и на содержание недвижимого имущества (</w:t>
      </w: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361950" cy="3048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)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муниципального задания (в том числе затраты на арендные платежи), определяемыми в соответствии с натуральными нормами, ценами и тарифами на данные услуги, в муниципальном образовании, на территории которого оказывается услуга, и суммой затрат на коммунальные услуги  и на содержание объектов недвижимого имущества, необходимого для выполнения муниципального задания (в том числе затраты на арендные платежи) , в муниципальном образовании, данные по которому использовались для определения базового норматива затрат на оказание i-ой государственной услуги 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утверждения нормативных затрат на оказание</w:t>
      </w: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услуг и внесения изменений в утвержденные</w:t>
      </w: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затраты на услуги, в том числе в случае внесения</w:t>
      </w: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изменений в нормативные правовые акты, устанавливающие</w:t>
      </w: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оказанию муниципальных услуг, а также в случае</w:t>
      </w: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нормативных правовых актов, влекущих возникновение</w:t>
      </w: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новых расходных обязательств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48"/>
      <w:bookmarkEnd w:id="6"/>
      <w:r>
        <w:rPr>
          <w:rFonts w:ascii="Times New Roman" w:hAnsi="Times New Roman" w:cs="Times New Roman"/>
          <w:sz w:val="24"/>
          <w:szCs w:val="24"/>
        </w:rPr>
        <w:t>2.1. Для рассмотрения вопроса об утверждении нормативных затрат на оказание муниципальных услуг на очередной финансовый год в администрацию городского поселения Одинцово (далее - администрация поселения) на имя руководителя администрации городского поселения Одинцово руководителем муниципального учреждения направляется письменное обращение о рассмотрении базового норматива затрат на оказание муниципальных услуг на очередной финансовый год с приложением следующих документов: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 значениях натуральных норм, используемых при оказании муниципальных услуг;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муниципального задания на оказание муниципальных услуг муниципальным учреждением на текущий финансовый год и копии отчета муниципального задания за I полугодие текущего финансового года;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утвержденного штатного расписания муниципального учреждения, согласованного с учредителем на текущий финансовый год;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бухгалтерского баланса муниципального учреждения (при их наличии) за отчетный финансовый год и за I полугодие текущего финансового года; 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Отдел экономики и финансов Управления экономики, финансов, бухгалтерского учета и отчетности </w:t>
      </w:r>
      <w:r>
        <w:t xml:space="preserve">готовит </w:t>
      </w:r>
      <w:r>
        <w:fldChar w:fldCharType="begin"/>
      </w:r>
      <w:r>
        <w:instrText xml:space="preserve"> HYPERLINK \l "P295"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расчет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базового норматива затрат по форме согласно приложению 1 к настоящему порядку и </w:t>
      </w:r>
      <w:r>
        <w:fldChar w:fldCharType="begin"/>
      </w:r>
      <w:r>
        <w:instrText xml:space="preserve"> HYPERLINK \l "P689"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значения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натуральных норм, используемых при определении базового норматива затрат на оказание муниципальных услуг по форме согласно приложению 2 к настоящему порядку.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Отраслевые Управления (отделы)  администрации, курирующие муниципальные учреждения проводят проверку: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соответствия расчета базового норматива затрат условиям муниципального задания на оказание муниципальных услуг для муниципального учреждения;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обоснованности расчета необходимых финансовых потребностей для реализации муниципального задания на оказание муниципальных услуг муниципальным учреждением;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соответствия расчета базового норматива затрат значениям показателей объема муниципальной услуги.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Показатель, характеризующий содержание муниципальной услуги показателя объема муниципальной услуги.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При проведении проверки в случае необходимости отраслевые Управления (отделы) запрашивают от муниципального учреждения необходимые материалы, подтверждающие представленные расчеты, указав формы их представления и требования к ним, а муниципальное учреждение обязано их представить в течение 5 рабочих дней.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Срок рассмотрения представленного расчета базового норматива затрат отраслевыми Управлениями  (отделами)  не может быть более 30 календарных дней.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В случае несоответствия предоставленного расчета базового норматива затрат условиям муниципальных заданий на оказание муниципальных услуг отраслевые Управления (отделы) в течение 5 рабочих дней возвращает документы для устранения выявленных несоответствий.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При соответствии предоставленного расчета базового норматива затрат условиям муниципального задания на оказание муниципальных услуг Отдел экономики и финансов Управления экономики, финансов, бухгалтерского учета и отчетности подготавливает проект Решения совета депутатов городского поселения Одинцово по утверждению значения базового норматива затрат на оказание муниципальных услуг. 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Решением совета депутатов городского поселения Одинцово утверждается значение базового норматива затрат на оказание муниципальной услуги с указанием ее наименования и уникального номера реестровой.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Проект Решения совета депутатов городского поселения Одинцово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подлежит обязательному согласованию с заместителем главы администрации, координирующим сферу деятельности муниципального учреждения и сотрудником юридического отдела  администрации. 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При согласовании проекта Решения совета депутатов городского поселения Одинцово об утверждении значения базового норматива затрат на оказание муниципальной услуги визы (подписи) имеют следующие значения: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виза сотрудника Управления экономики, финансов, бухгалтерского учета и отчетности подтверждает, что расчет базового норматива затрат на оказание муниципальных услуг муниципальным учреждением произведен в соответствии с настоящей методикой расчета стоимости;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виза заместителя главы администрации, координирующего деятельность муниципального учреждения, подтверждает потребность городского поселения в оказании муниципальной услуги и соответствие расчета базового норматива затрат на оказание муниципальных услуг потребностям муниципального учреждения.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Методика пересчета нормативных затрат на оказание</w:t>
      </w: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84"/>
      <w:bookmarkEnd w:id="7"/>
      <w:r>
        <w:rPr>
          <w:rFonts w:ascii="Times New Roman" w:hAnsi="Times New Roman" w:cs="Times New Roman"/>
          <w:sz w:val="24"/>
          <w:szCs w:val="24"/>
        </w:rPr>
        <w:t>3.1. Утвержденные на текущий финансовый год значения базового норматива затрат на оказание муниципальных услуг подлежат перерасчету в случае внесения изменений в показатели объема и (или) качества оказания муниципальных услуг утвержденного муниципального задания, в нормативные и иные правовые акты, устанавливающие требования к оказанию муниципальных услуг, тарифов на оказание коммунальных услуг, правил начисления налогов, объектом налогообложения которых является имущество, находящееся в оперативном управлении муниципальных учреждений городского поселения Одинцово, и изменения площади недвижимого имущества (закрепленного за муниципальным учреждением городского поселения Одинцово на праве оперативного управления или приобретенного данным учреждением за счет средств, выделенных ему учредителем на приобретение такого имущества), а также недвижимого имущества, находящегося у муниципального учреждения городского поселения Одинцово на основании договора аренды или безвозмездного пользования, эксплуатируемого в процессе оказания муниципальных услуг, приводящие к изменению базового норматива затрат более чем на 5 процентов и обнаружению ошибок в расчете базового норматива затрат на оказание муниципальных услуг.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При уменьшении утвержденного значения базового норматива затрат на оказание муниципальных услуг на 5 процентов и более в случаях, перечисленных в </w:t>
      </w:r>
      <w:r>
        <w:fldChar w:fldCharType="begin"/>
      </w:r>
      <w:r>
        <w:instrText xml:space="preserve"> HYPERLINK \l "P284"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пункте 3.1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уполномоченный орган в течение 20 дней проводит перерасчет базового норматива затрат, соответствующего условиям муниципального задания на оказание муниципальных услуг.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При увеличении утвержденного значения базового норматива затрат руководителем муниципального учреждения направляется на имя главы городского поселения Одинцово письменное обращение о пересмотре базового норматива затрат на оказание муниципальных услуг с приложением документов в соответствии с </w:t>
      </w:r>
      <w:r>
        <w:fldChar w:fldCharType="begin"/>
      </w:r>
      <w:r>
        <w:instrText xml:space="preserve"> HYPERLINK \l "P248"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пунктом 2.1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>
      <w:pPr>
        <w:pStyle w:val="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95"/>
      <w:bookmarkEnd w:id="8"/>
      <w:r>
        <w:rPr>
          <w:rFonts w:ascii="Times New Roman" w:hAnsi="Times New Roman" w:cs="Times New Roman"/>
          <w:sz w:val="24"/>
          <w:szCs w:val="24"/>
        </w:rPr>
        <w:t>РАСЧЕТ</w:t>
      </w: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БАЗОВОГО НОРМАТИВА ЗАТРАТ.</w:t>
      </w: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ДАННЫЕ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Затраты на оплату труда с начислениями на выплаты по оплате труда работников, непосредственно связанных с оказанием i-й муниципальной услуги:</w:t>
      </w:r>
    </w:p>
    <w:p>
      <w:pPr>
        <w:rPr>
          <w:rFonts w:ascii="Times New Roman" w:hAnsi="Times New Roman" w:cs="Times New Roman"/>
          <w:sz w:val="24"/>
          <w:szCs w:val="24"/>
        </w:rPr>
        <w:sectPr>
          <w:pgSz w:w="11906" w:h="16838"/>
          <w:pgMar w:top="1134" w:right="850" w:bottom="426" w:left="1276" w:header="708" w:footer="708" w:gutter="0"/>
          <w:cols w:space="708" w:num="1"/>
          <w:docGrid w:linePitch="360" w:charSpace="0"/>
        </w:sectPr>
      </w:pP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4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8"/>
        <w:gridCol w:w="1623"/>
        <w:gridCol w:w="2943"/>
        <w:gridCol w:w="1590"/>
        <w:gridCol w:w="1751"/>
        <w:gridCol w:w="1231"/>
        <w:gridCol w:w="1154"/>
        <w:gridCol w:w="1236"/>
        <w:gridCol w:w="1186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2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 (должность работника)</w:t>
            </w:r>
          </w:p>
        </w:tc>
        <w:tc>
          <w:tcPr>
            <w:tcW w:w="294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количество человеко-часов персонала, задействованного в процессе оказания услуги, в год </w:t>
            </w:r>
            <w:r>
              <w:fldChar w:fldCharType="begin"/>
            </w:r>
            <w:r>
              <w:instrText xml:space="preserve"> HYPERLINK \l "P348"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работников на 1 группу </w:t>
            </w:r>
            <w:r>
              <w:fldChar w:fldCharType="begin"/>
            </w:r>
            <w:r>
              <w:instrText xml:space="preserve"> HYPERLINK \l "P348"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59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количество одновременно оказываемых услуг</w:t>
            </w:r>
          </w:p>
        </w:tc>
        <w:tc>
          <w:tcPr>
            <w:tcW w:w="17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трудозатрат на оказание единицы муниципальной услуги</w:t>
            </w:r>
          </w:p>
        </w:tc>
        <w:tc>
          <w:tcPr>
            <w:tcW w:w="123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чел. - часа, руб. </w:t>
            </w:r>
            <w:r>
              <w:fldChar w:fldCharType="begin"/>
            </w:r>
            <w:r>
              <w:instrText xml:space="preserve"> HYPERLINK \l "P348"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r>
              <w:fldChar w:fldCharType="begin"/>
            </w:r>
            <w:r>
              <w:instrText xml:space="preserve"> HYPERLINK \l "P348"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23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ФОТ, руб. </w:t>
            </w:r>
            <w:r>
              <w:fldChar w:fldCharType="begin"/>
            </w:r>
            <w:r>
              <w:instrText xml:space="preserve"> HYPERLINK \l "P348"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18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единицу услуги </w:t>
            </w:r>
            <w:r>
              <w:fldChar w:fldCharType="begin"/>
            </w:r>
            <w:r>
              <w:instrText xml:space="preserve"> HYPERLINK \l "P348"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53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8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= 4 / 3</w:t>
            </w:r>
          </w:p>
        </w:tc>
        <w:tc>
          <w:tcPr>
            <w:tcW w:w="123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= 5 x 6</w:t>
            </w:r>
          </w:p>
        </w:tc>
        <w:tc>
          <w:tcPr>
            <w:tcW w:w="1236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6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= 5 x 8</w:t>
            </w:r>
          </w:p>
        </w:tc>
        <w:tc>
          <w:tcPr>
            <w:tcW w:w="153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9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Оплата труда работников, непосредственно связанных с оказанием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2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4" w:type="dxa"/>
            <w:gridSpan w:val="8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оплата труда</w:t>
            </w:r>
          </w:p>
        </w:tc>
        <w:tc>
          <w:tcPr>
            <w:tcW w:w="153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48"/>
      <w:bookmarkEnd w:id="9"/>
      <w:r>
        <w:rPr>
          <w:rFonts w:ascii="Times New Roman" w:hAnsi="Times New Roman" w:cs="Times New Roman"/>
          <w:sz w:val="24"/>
          <w:szCs w:val="24"/>
        </w:rPr>
        <w:t>&lt;*&gt; Заполняется в зависимости от отраслевой специфики.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Затраты на приобретение потребляемых (используемых) в процессе оказания i-й муниципальной услуги материальных запасов и особо ценного движимого имущества (в том числе затраты на арендные платежи):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5249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295"/>
        <w:gridCol w:w="2295"/>
        <w:gridCol w:w="1928"/>
        <w:gridCol w:w="1474"/>
        <w:gridCol w:w="1984"/>
        <w:gridCol w:w="1191"/>
        <w:gridCol w:w="147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95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(вид) материального запаса/основного средства</w:t>
            </w:r>
          </w:p>
        </w:tc>
        <w:tc>
          <w:tcPr>
            <w:tcW w:w="2295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количество ресурса материального запаса/основного средства (шт.)</w:t>
            </w:r>
          </w:p>
        </w:tc>
        <w:tc>
          <w:tcPr>
            <w:tcW w:w="192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количество одновременно оказываемых услуг</w:t>
            </w:r>
          </w:p>
        </w:tc>
        <w:tc>
          <w:tcPr>
            <w:tcW w:w="147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(шт.)</w:t>
            </w:r>
          </w:p>
        </w:tc>
        <w:tc>
          <w:tcPr>
            <w:tcW w:w="198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ресурса (руб.)</w:t>
            </w:r>
          </w:p>
        </w:tc>
        <w:tc>
          <w:tcPr>
            <w:tcW w:w="147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198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= 4 / 3</w:t>
            </w:r>
          </w:p>
        </w:tc>
        <w:tc>
          <w:tcPr>
            <w:tcW w:w="1984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= 5 x 7 / 6</w:t>
            </w:r>
          </w:p>
        </w:tc>
        <w:tc>
          <w:tcPr>
            <w:tcW w:w="1984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5" w:type="dxa"/>
            <w:gridSpan w:val="8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Материальные запасы/основные средства, потребляемые в процессе оказания муниципальной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95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7" w:type="dxa"/>
            <w:gridSpan w:val="6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мат. запасы/основные средства</w:t>
            </w:r>
          </w:p>
        </w:tc>
        <w:tc>
          <w:tcPr>
            <w:tcW w:w="147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Иные затраты, непосредственно связанные с оказанием i-й муниципальной услуги: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7584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654"/>
        <w:gridCol w:w="3256"/>
        <w:gridCol w:w="3344"/>
        <w:gridCol w:w="1077"/>
        <w:gridCol w:w="1984"/>
        <w:gridCol w:w="1244"/>
        <w:gridCol w:w="1587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5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(вид) материального запаса/основного средства</w:t>
            </w:r>
          </w:p>
        </w:tc>
        <w:tc>
          <w:tcPr>
            <w:tcW w:w="325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количество ресурса материального запаса/основного средства (шт.)</w:t>
            </w:r>
          </w:p>
        </w:tc>
        <w:tc>
          <w:tcPr>
            <w:tcW w:w="33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количество одновременно оказываемых услуг</w:t>
            </w: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(шт.)</w:t>
            </w:r>
          </w:p>
        </w:tc>
        <w:tc>
          <w:tcPr>
            <w:tcW w:w="198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</w:p>
        </w:tc>
        <w:tc>
          <w:tcPr>
            <w:tcW w:w="12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ресурса, руб.</w:t>
            </w:r>
          </w:p>
        </w:tc>
        <w:tc>
          <w:tcPr>
            <w:tcW w:w="158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187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= 4 / 3</w:t>
            </w:r>
          </w:p>
        </w:tc>
        <w:tc>
          <w:tcPr>
            <w:tcW w:w="198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= 5 x 7 / 6</w:t>
            </w:r>
          </w:p>
        </w:tc>
        <w:tc>
          <w:tcPr>
            <w:tcW w:w="187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7" w:type="dxa"/>
            <w:gridSpan w:val="8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Иные ресурсы, непосредственно связанные с оказанием муниципальной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5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9" w:type="dxa"/>
            <w:gridSpan w:val="6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иные ресурсы</w:t>
            </w:r>
          </w:p>
        </w:tc>
        <w:tc>
          <w:tcPr>
            <w:tcW w:w="158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Базовый норматив затрат, непосредственно связанных с оказанием i-й муниципальной услуги: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1981200" cy="304800"/>
            <wp:effectExtent l="0" t="0" r="0" b="0"/>
            <wp:docPr id="3" name="Рисунок 3" descr="base_14_222765_32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base_14_222765_32822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Затраты на коммунальные услуги для i-й муниципальной услуги: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4398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1757"/>
        <w:gridCol w:w="1417"/>
        <w:gridCol w:w="2154"/>
        <w:gridCol w:w="2041"/>
        <w:gridCol w:w="1984"/>
        <w:gridCol w:w="1417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7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175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15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полезное время использования имущественного комплекса </w:t>
            </w:r>
            <w:r>
              <w:fldChar w:fldCharType="begin"/>
            </w:r>
            <w:r>
              <w:instrText xml:space="preserve"> HYPERLINK \l "P474"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использования имущественного комплекса на 1 посещение </w:t>
            </w:r>
            <w:r>
              <w:fldChar w:fldCharType="begin"/>
            </w:r>
            <w:r>
              <w:instrText xml:space="preserve"> HYPERLINK \l "P474"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ресурса на единицу услуги </w:t>
            </w:r>
            <w:r>
              <w:fldChar w:fldCharType="begin"/>
            </w:r>
            <w:r>
              <w:instrText xml:space="preserve"> HYPERLINK \l "P474"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(цена), руб.</w:t>
            </w:r>
          </w:p>
        </w:tc>
        <w:tc>
          <w:tcPr>
            <w:tcW w:w="175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затраты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7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= 3 x 5 / 4</w:t>
            </w:r>
          </w:p>
        </w:tc>
        <w:tc>
          <w:tcPr>
            <w:tcW w:w="141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= 6 x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398" w:type="dxa"/>
            <w:gridSpan w:val="8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Коммунальные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7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398" w:type="dxa"/>
            <w:gridSpan w:val="8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74"/>
      <w:bookmarkEnd w:id="10"/>
      <w:r>
        <w:rPr>
          <w:rFonts w:ascii="Times New Roman" w:hAnsi="Times New Roman" w:cs="Times New Roman"/>
          <w:sz w:val="24"/>
          <w:szCs w:val="24"/>
        </w:rPr>
        <w:t>&lt;*&gt; Заполняется в зависимости от отраслевой специфики.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Затраты на содержание объектов недвижимого имущества, необходимого для выполнения муниципального задания (в том числе затраты на арендные платежи):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3720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1814"/>
        <w:gridCol w:w="1474"/>
        <w:gridCol w:w="1984"/>
        <w:gridCol w:w="2268"/>
        <w:gridCol w:w="1531"/>
        <w:gridCol w:w="1134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7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181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</w:t>
            </w:r>
          </w:p>
        </w:tc>
        <w:tc>
          <w:tcPr>
            <w:tcW w:w="147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98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полезное время использования имущественного комплекса </w:t>
            </w:r>
            <w:r>
              <w:fldChar w:fldCharType="begin"/>
            </w:r>
            <w:r>
              <w:instrText xml:space="preserve"> HYPERLINK \l "P506"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использования имущественного комплекса на 1 посещение </w:t>
            </w:r>
            <w:r>
              <w:fldChar w:fldCharType="begin"/>
            </w:r>
            <w:r>
              <w:instrText xml:space="preserve"> HYPERLINK \l "P506"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ресурса на единицу услуги </w:t>
            </w:r>
            <w:r>
              <w:fldChar w:fldCharType="begin"/>
            </w:r>
            <w:r>
              <w:instrText xml:space="preserve"> HYPERLINK \l "P506"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(цена), руб.</w:t>
            </w:r>
          </w:p>
        </w:tc>
        <w:tc>
          <w:tcPr>
            <w:tcW w:w="1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затраты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7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= 3 x 5 / 4</w:t>
            </w:r>
          </w:p>
        </w:tc>
        <w:tc>
          <w:tcPr>
            <w:tcW w:w="113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= 6 x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720" w:type="dxa"/>
            <w:gridSpan w:val="8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Содержание объектов недвижимого имущества, необходимого для выполнения муниципального задания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7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720" w:type="dxa"/>
            <w:gridSpan w:val="8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  <w:sectPr>
          <w:pgSz w:w="16838" w:h="11905" w:orient="landscape"/>
          <w:pgMar w:top="1701" w:right="1134" w:bottom="850" w:left="1134" w:header="0" w:footer="0" w:gutter="0"/>
          <w:cols w:space="720" w:num="1"/>
        </w:sectPr>
      </w:pP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06"/>
      <w:bookmarkEnd w:id="11"/>
      <w:r>
        <w:rPr>
          <w:rFonts w:ascii="Times New Roman" w:hAnsi="Times New Roman" w:cs="Times New Roman"/>
          <w:sz w:val="24"/>
          <w:szCs w:val="24"/>
        </w:rPr>
        <w:t>&lt;*&gt; Заполняется в зависимости от отраслевой специфики.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платежи):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75"/>
        <w:gridCol w:w="1374"/>
        <w:gridCol w:w="1090"/>
        <w:gridCol w:w="1557"/>
        <w:gridCol w:w="1557"/>
        <w:gridCol w:w="844"/>
        <w:gridCol w:w="699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75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137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</w:t>
            </w:r>
          </w:p>
        </w:tc>
        <w:tc>
          <w:tcPr>
            <w:tcW w:w="109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55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полезное время использования имущественного комплекса </w:t>
            </w:r>
            <w:r>
              <w:fldChar w:fldCharType="begin"/>
            </w:r>
            <w:r>
              <w:instrText xml:space="preserve"> HYPERLINK \l "P538"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55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использования имущественного комплекса на 1 посещение </w:t>
            </w:r>
            <w:r>
              <w:fldChar w:fldCharType="begin"/>
            </w:r>
            <w:r>
              <w:instrText xml:space="preserve"> HYPERLINK \l "P538"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8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ресурса на единицу услуги </w:t>
            </w:r>
            <w:r>
              <w:fldChar w:fldCharType="begin"/>
            </w:r>
            <w:r>
              <w:instrText xml:space="preserve"> HYPERLINK \l "P538"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69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(цена), руб.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затраты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7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= 3 x 5 / 4</w:t>
            </w:r>
          </w:p>
        </w:tc>
        <w:tc>
          <w:tcPr>
            <w:tcW w:w="699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= 6 x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479" w:type="dxa"/>
            <w:gridSpan w:val="8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7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479" w:type="dxa"/>
            <w:gridSpan w:val="8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38"/>
      <w:bookmarkEnd w:id="12"/>
      <w:r>
        <w:rPr>
          <w:rFonts w:ascii="Times New Roman" w:hAnsi="Times New Roman" w:cs="Times New Roman"/>
          <w:sz w:val="24"/>
          <w:szCs w:val="24"/>
        </w:rPr>
        <w:t>&lt;*&gt; Заполняется в зависимости от отраслевой специфики.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Затраты на приобретение услуг связи для i-й муниципальной услуги: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88"/>
        <w:gridCol w:w="1187"/>
        <w:gridCol w:w="946"/>
        <w:gridCol w:w="1343"/>
        <w:gridCol w:w="1343"/>
        <w:gridCol w:w="736"/>
        <w:gridCol w:w="613"/>
        <w:gridCol w:w="1269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8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118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</w:t>
            </w:r>
          </w:p>
        </w:tc>
        <w:tc>
          <w:tcPr>
            <w:tcW w:w="94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34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полезное время использования имущественного комплекса </w:t>
            </w:r>
            <w:r>
              <w:fldChar w:fldCharType="begin"/>
            </w:r>
            <w:r>
              <w:instrText xml:space="preserve"> HYPERLINK \l "P573"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34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использования имущественного комплекса на 1 посещение </w:t>
            </w:r>
            <w:r>
              <w:fldChar w:fldCharType="begin"/>
            </w:r>
            <w:r>
              <w:instrText xml:space="preserve"> HYPERLINK \l "P573"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73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ресурса на единицу услуги </w:t>
            </w:r>
            <w:r>
              <w:fldChar w:fldCharType="begin"/>
            </w:r>
            <w:r>
              <w:instrText xml:space="preserve"> HYPERLINK \l "P573"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61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(цена), руб. в месяц</w:t>
            </w:r>
          </w:p>
        </w:tc>
        <w:tc>
          <w:tcPr>
            <w:tcW w:w="126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(месяцев)</w:t>
            </w:r>
          </w:p>
        </w:tc>
        <w:tc>
          <w:tcPr>
            <w:tcW w:w="85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затраты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88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= 3 x 5 / 4</w:t>
            </w:r>
          </w:p>
        </w:tc>
        <w:tc>
          <w:tcPr>
            <w:tcW w:w="613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= 6 x 7 x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479" w:type="dxa"/>
            <w:gridSpan w:val="9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Услуги связи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8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479" w:type="dxa"/>
            <w:gridSpan w:val="9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73"/>
      <w:bookmarkEnd w:id="13"/>
      <w:r>
        <w:rPr>
          <w:rFonts w:ascii="Times New Roman" w:hAnsi="Times New Roman" w:cs="Times New Roman"/>
          <w:sz w:val="24"/>
          <w:szCs w:val="24"/>
        </w:rPr>
        <w:t>&lt;*&gt; Заполняется в зависимости от отраслевой специфики.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Затраты на приобретение транспортных услуг для i-й муниципальной услуги: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88"/>
        <w:gridCol w:w="1187"/>
        <w:gridCol w:w="946"/>
        <w:gridCol w:w="1343"/>
        <w:gridCol w:w="1343"/>
        <w:gridCol w:w="736"/>
        <w:gridCol w:w="613"/>
        <w:gridCol w:w="1269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8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118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</w:t>
            </w:r>
          </w:p>
        </w:tc>
        <w:tc>
          <w:tcPr>
            <w:tcW w:w="94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34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полезное время использования имущественного комплекса </w:t>
            </w:r>
            <w:r>
              <w:fldChar w:fldCharType="begin"/>
            </w:r>
            <w:r>
              <w:instrText xml:space="preserve"> HYPERLINK \l "P608"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34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использования имущественного комплекса на 1 посещение </w:t>
            </w:r>
            <w:r>
              <w:fldChar w:fldCharType="begin"/>
            </w:r>
            <w:r>
              <w:instrText xml:space="preserve"> HYPERLINK \l "P608"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73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ресурса на единицу услуги </w:t>
            </w:r>
            <w:r>
              <w:fldChar w:fldCharType="begin"/>
            </w:r>
            <w:r>
              <w:instrText xml:space="preserve"> HYPERLINK \l "P608"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61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(цена), руб. в месяц</w:t>
            </w:r>
          </w:p>
        </w:tc>
        <w:tc>
          <w:tcPr>
            <w:tcW w:w="126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(месяцев)</w:t>
            </w:r>
          </w:p>
        </w:tc>
        <w:tc>
          <w:tcPr>
            <w:tcW w:w="85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затраты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8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= 3 x 5 / 4</w:t>
            </w:r>
          </w:p>
        </w:tc>
        <w:tc>
          <w:tcPr>
            <w:tcW w:w="61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= 6 x 7 x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479" w:type="dxa"/>
            <w:gridSpan w:val="9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Транспортные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8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479" w:type="dxa"/>
            <w:gridSpan w:val="9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608"/>
      <w:bookmarkEnd w:id="14"/>
      <w:r>
        <w:rPr>
          <w:rFonts w:ascii="Times New Roman" w:hAnsi="Times New Roman" w:cs="Times New Roman"/>
          <w:sz w:val="24"/>
          <w:szCs w:val="24"/>
        </w:rPr>
        <w:t>&lt;*&gt; Заполняется в зависимости от отраслевой специфики.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Затраты на оплату труда с начислениями на выплаты по оплате труда работников, которые не принимают непосредственного участия в оказании i-й муниципальной услуги: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75"/>
        <w:gridCol w:w="1374"/>
        <w:gridCol w:w="1090"/>
        <w:gridCol w:w="1557"/>
        <w:gridCol w:w="1557"/>
        <w:gridCol w:w="844"/>
        <w:gridCol w:w="699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75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137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</w:t>
            </w:r>
          </w:p>
        </w:tc>
        <w:tc>
          <w:tcPr>
            <w:tcW w:w="109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55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полезное время использования имущественного комплекса </w:t>
            </w:r>
            <w:r>
              <w:fldChar w:fldCharType="begin"/>
            </w:r>
            <w:r>
              <w:instrText xml:space="preserve"> HYPERLINK \l "P640"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55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использования имущественного комплекса на 1 посещение </w:t>
            </w:r>
            <w:r>
              <w:fldChar w:fldCharType="begin"/>
            </w:r>
            <w:r>
              <w:instrText xml:space="preserve"> HYPERLINK \l "P640"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8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ресурса на единицу услуги </w:t>
            </w:r>
            <w:r>
              <w:fldChar w:fldCharType="begin"/>
            </w:r>
            <w:r>
              <w:instrText xml:space="preserve"> HYPERLINK \l "P640"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69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(цена), руб.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затраты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7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= 3 x 5 / 4</w:t>
            </w:r>
          </w:p>
        </w:tc>
        <w:tc>
          <w:tcPr>
            <w:tcW w:w="699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= 6 x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479" w:type="dxa"/>
            <w:gridSpan w:val="8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Работники, которые не принимают непосредственного участия в оказании муниципальной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75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479" w:type="dxa"/>
            <w:gridSpan w:val="8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640"/>
      <w:bookmarkEnd w:id="15"/>
      <w:r>
        <w:rPr>
          <w:rFonts w:ascii="Times New Roman" w:hAnsi="Times New Roman" w:cs="Times New Roman"/>
          <w:sz w:val="24"/>
          <w:szCs w:val="24"/>
        </w:rPr>
        <w:t>&lt;*&gt; Заполняется в зависимости от отраслевой специфики.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Затраты на прочие общехозяйственные нужды на оказание i-й муниципальной услуги: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75"/>
        <w:gridCol w:w="1374"/>
        <w:gridCol w:w="1090"/>
        <w:gridCol w:w="1557"/>
        <w:gridCol w:w="1557"/>
        <w:gridCol w:w="844"/>
        <w:gridCol w:w="699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75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137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</w:t>
            </w:r>
          </w:p>
        </w:tc>
        <w:tc>
          <w:tcPr>
            <w:tcW w:w="109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55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полезное время использования имущественного комплекса </w:t>
            </w:r>
            <w:r>
              <w:fldChar w:fldCharType="begin"/>
            </w:r>
            <w:r>
              <w:instrText xml:space="preserve"> HYPERLINK \l "P672"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55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использования имущественного комплекса на 1 посещение </w:t>
            </w:r>
            <w:r>
              <w:fldChar w:fldCharType="begin"/>
            </w:r>
            <w:r>
              <w:instrText xml:space="preserve"> HYPERLINK \l "P672"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8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ресурса на единицу услуги </w:t>
            </w:r>
            <w:r>
              <w:fldChar w:fldCharType="begin"/>
            </w:r>
            <w:r>
              <w:instrText xml:space="preserve"> HYPERLINK \l "P672"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69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(цена), руб.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затраты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7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= 3 x 5 / 4</w:t>
            </w:r>
          </w:p>
        </w:tc>
        <w:tc>
          <w:tcPr>
            <w:tcW w:w="699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= 6 x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479" w:type="dxa"/>
            <w:gridSpan w:val="8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Прочие общехозяйственные нужды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75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479" w:type="dxa"/>
            <w:gridSpan w:val="8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672"/>
      <w:bookmarkEnd w:id="16"/>
      <w:r>
        <w:rPr>
          <w:rFonts w:ascii="Times New Roman" w:hAnsi="Times New Roman" w:cs="Times New Roman"/>
          <w:sz w:val="24"/>
          <w:szCs w:val="24"/>
        </w:rPr>
        <w:t>&lt;*&gt; Заполняется в зависимости от отраслевой специфики.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674"/>
      <w:bookmarkEnd w:id="17"/>
      <w:r>
        <w:rPr>
          <w:rFonts w:ascii="Times New Roman" w:hAnsi="Times New Roman" w:cs="Times New Roman"/>
          <w:sz w:val="24"/>
          <w:szCs w:val="24"/>
        </w:rPr>
        <w:t>12. Базовый норматив затрат на общехозяйственные нужды на оказание i-й муниципальной услуги: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3971925" cy="304800"/>
            <wp:effectExtent l="0" t="0" r="9525" b="0"/>
            <wp:docPr id="2" name="Рисунок 2" descr="base_14_222765_32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base_14_222765_32823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базовый норматив затрат на оказание i-й муниципальной услуги: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drawing>
          <wp:inline distT="0" distB="0" distL="0" distR="0">
            <wp:extent cx="1495425" cy="304800"/>
            <wp:effectExtent l="0" t="0" r="9525" b="0"/>
            <wp:docPr id="1" name="Рисунок 1" descr="base_14_222765_32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base_14_222765_32824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>
      <w:pPr>
        <w:pStyle w:val="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689"/>
      <w:bookmarkEnd w:id="18"/>
      <w:r>
        <w:rPr>
          <w:rFonts w:ascii="Times New Roman" w:hAnsi="Times New Roman" w:cs="Times New Roman"/>
          <w:sz w:val="24"/>
          <w:szCs w:val="24"/>
        </w:rPr>
        <w:t>ЗНАЧЕНИЯ</w:t>
      </w: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НАТУРАЛЬНЫХ НОРМ, ИСПОЛЬЗУЕМЫХ ПРИ ОПРЕДЕЛЕНИИ БАЗОВЫХ</w:t>
      </w: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НОРМАТИВОВ ЗАТРАТ НА ОКАЗАНИЕ МУНИЦИПАЛЬНЫХ УСЛУГ,</w:t>
      </w: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КОТОРЫХ ПРЕДУСМОТРЕНО БЮДЖЕТНЫМ</w:t>
      </w: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НЕ ОТНЕСЕННЫХ</w:t>
      </w: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ИНЫМ ВИДАМ ДЕЯТЕЛЬНОСТИ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>
        <w:fldChar w:fldCharType="begin"/>
      </w:r>
      <w:r>
        <w:instrText xml:space="preserve"> HYPERLINK \l "P802"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&lt;1&gt;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Уникальный номер реестровой записи </w:t>
      </w:r>
      <w:r>
        <w:fldChar w:fldCharType="begin"/>
      </w:r>
      <w:r>
        <w:instrText xml:space="preserve"> HYPERLINK \l "P803"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&lt;2&gt;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 показателя объема оказания муниципальной услуги </w:t>
      </w:r>
      <w:r>
        <w:fldChar w:fldCharType="begin"/>
      </w:r>
      <w:r>
        <w:instrText xml:space="preserve"> HYPERLINK \l "P804"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&lt;3&gt;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826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1644"/>
        <w:gridCol w:w="2551"/>
        <w:gridCol w:w="2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94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1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натуральной нормы</w:t>
            </w:r>
          </w:p>
        </w:tc>
        <w:tc>
          <w:tcPr>
            <w:tcW w:w="25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натуральной нормы/срок полезного использования </w:t>
            </w:r>
            <w:r>
              <w:fldChar w:fldCharType="begin"/>
            </w:r>
            <w:r>
              <w:instrText xml:space="preserve"> HYPERLINK \l "P805"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&lt;4&gt;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68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определения значения натуральной нормы </w:t>
            </w:r>
            <w:r>
              <w:fldChar w:fldCharType="begin"/>
            </w:r>
            <w:r>
              <w:instrText xml:space="preserve"> HYPERLINK \l "P806"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&lt;5&gt;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48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826" w:type="dxa"/>
            <w:gridSpan w:val="4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Натуральные нормы, используемые при определении значения базового норматива затрат, непосредственно связанных с оказанием государственной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826" w:type="dxa"/>
            <w:gridSpan w:val="4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Натуральные нормы, используемые при определении затрат на оплату труда с начислениями на выплаты по оплате труда работников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4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4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826" w:type="dxa"/>
            <w:gridSpan w:val="4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Натуральные нормы, используемые при определении затрат на приобретение потребляемых (используемых) в процессе оказания муниципальной услуги материальных запасов и особо ценного движимого имущества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4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4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826" w:type="dxa"/>
            <w:gridSpan w:val="4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Натуральные нормы, используемые при определении иных затрат, непосредственно связанных с оказанием государственной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4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4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826" w:type="dxa"/>
            <w:gridSpan w:val="4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Натуральные нормы, используемые при определении иных затрат, непосредственно связанных с оказанием муниципальной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826" w:type="dxa"/>
            <w:gridSpan w:val="4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Натуральные нормы, используемые при определении затрат на коммунальные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4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4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826" w:type="dxa"/>
            <w:gridSpan w:val="4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Натуральные нормы, используемые при определении затрат на содержание объектов недвижимого имущества, используемого для оказания муниципальной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4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4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826" w:type="dxa"/>
            <w:gridSpan w:val="4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Натуральные нормы, используемые при определении затрат на содержание объектов особо ценного движимого имущества, используемого для оказания муниципальной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4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4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826" w:type="dxa"/>
            <w:gridSpan w:val="4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Натуральные нормы, используемые при определении затрат на услуги связи для оказания муниципальной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4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4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826" w:type="dxa"/>
            <w:gridSpan w:val="4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Натуральные нормы, используемые при определении затрат на приобретение транспортных услуг для оказания муниципальной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4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4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826" w:type="dxa"/>
            <w:gridSpan w:val="4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Натуральные нормы, используемые при определении затрат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4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4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826" w:type="dxa"/>
            <w:gridSpan w:val="4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 Натуральные нормы, используемые при определении затрат на прочие общехозяйственные нужды на оказание муниципальной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4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4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802"/>
      <w:bookmarkEnd w:id="19"/>
      <w:r>
        <w:rPr>
          <w:rFonts w:ascii="Times New Roman" w:hAnsi="Times New Roman" w:cs="Times New Roman"/>
          <w:sz w:val="24"/>
          <w:szCs w:val="24"/>
        </w:rPr>
        <w:t>&lt;1&gt; Указывается наименование муниципальной услуги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или региональном перечне (классификаторе)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субъекта Российской Федерации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показатели отраслевой специфики).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803"/>
      <w:bookmarkEnd w:id="20"/>
      <w:r>
        <w:rPr>
          <w:rFonts w:ascii="Times New Roman" w:hAnsi="Times New Roman" w:cs="Times New Roman"/>
          <w:sz w:val="24"/>
          <w:szCs w:val="24"/>
        </w:rPr>
        <w:t>&lt;2&gt; Указывается уникальный номер реестровой записи общероссийских базовых (отраслевых) перечнях (классификаторов) государственных и муниципальных услуг, оказываемых физическим лицам, или региональном перечне (классификаторе)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субъекта Российской Федерации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показатели отраслевой специфики).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804"/>
      <w:bookmarkEnd w:id="21"/>
      <w:r>
        <w:rPr>
          <w:rFonts w:ascii="Times New Roman" w:hAnsi="Times New Roman" w:cs="Times New Roman"/>
          <w:sz w:val="24"/>
          <w:szCs w:val="24"/>
        </w:rPr>
        <w:t>&lt;3&gt; Указывается единица измерения показателя объема муниципальной услуги общероссийских базовых (отраслевых) перечней (классификаторов) государственных и муниципальных услуг, оказываемых физическим лицам, или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субъекта Российской Федерации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показатели отраслевой специфики).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805"/>
      <w:bookmarkEnd w:id="22"/>
      <w:r>
        <w:rPr>
          <w:rFonts w:ascii="Times New Roman" w:hAnsi="Times New Roman" w:cs="Times New Roman"/>
          <w:sz w:val="24"/>
          <w:szCs w:val="24"/>
        </w:rPr>
        <w:t>&lt;4&gt; Информация о сроках полезного использования указывается в годах при формировании информации о натуральных нормах, используемых при определении затрат на приобретение потребляемых (используемых) в процессе оказания муниципальной услуги материальных запасов и особо ценного движимого имущества, иных затрат, непосредственно связанных с оказанием муниципальной услуги, затрат на прочие общехозяйственные нужды на оказание муниципальной услуги.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806"/>
      <w:bookmarkEnd w:id="23"/>
      <w:r>
        <w:rPr>
          <w:rFonts w:ascii="Times New Roman" w:hAnsi="Times New Roman" w:cs="Times New Roman"/>
          <w:sz w:val="24"/>
          <w:szCs w:val="24"/>
        </w:rPr>
        <w:t>&lt;5&gt; Указывается один из используемых способов определения значения натуральных норм: на основе стандарта оказания муниципальной услуги с указанием нормативного правового акта, утверждающего стандарт оказания муниципальной услуги (вид, дата, номер), с использованием метода наиболее эффективного учреждения или медианного метода.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pBdr>
          <w:top w:val="single" w:color="auto" w:sz="6" w:space="0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after="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C4"/>
    <w:rsid w:val="00034050"/>
    <w:rsid w:val="0004726E"/>
    <w:rsid w:val="000708C6"/>
    <w:rsid w:val="00080057"/>
    <w:rsid w:val="000D0EA6"/>
    <w:rsid w:val="00117A14"/>
    <w:rsid w:val="0019479D"/>
    <w:rsid w:val="001947EF"/>
    <w:rsid w:val="002C7BC0"/>
    <w:rsid w:val="00301375"/>
    <w:rsid w:val="00340DB2"/>
    <w:rsid w:val="0039068B"/>
    <w:rsid w:val="00396DF0"/>
    <w:rsid w:val="00466311"/>
    <w:rsid w:val="00490BB7"/>
    <w:rsid w:val="004B65DE"/>
    <w:rsid w:val="004E3177"/>
    <w:rsid w:val="005C00F0"/>
    <w:rsid w:val="006D5A39"/>
    <w:rsid w:val="007278FF"/>
    <w:rsid w:val="00800DD5"/>
    <w:rsid w:val="00815212"/>
    <w:rsid w:val="008764D3"/>
    <w:rsid w:val="00973B5A"/>
    <w:rsid w:val="009C1585"/>
    <w:rsid w:val="00AD57AE"/>
    <w:rsid w:val="00B04E46"/>
    <w:rsid w:val="00B822C4"/>
    <w:rsid w:val="00CB2B6C"/>
    <w:rsid w:val="00D46BFF"/>
    <w:rsid w:val="00D522B2"/>
    <w:rsid w:val="00DB0A1B"/>
    <w:rsid w:val="00EC43BE"/>
    <w:rsid w:val="00ED0E36"/>
    <w:rsid w:val="00F46FBD"/>
    <w:rsid w:val="00F51BE1"/>
    <w:rsid w:val="00FF1BE9"/>
    <w:rsid w:val="20D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8">
    <w:name w:val="ConsPlusNonforma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wmf"/><Relationship Id="rId8" Type="http://schemas.openxmlformats.org/officeDocument/2006/relationships/image" Target="media/image5.wmf"/><Relationship Id="rId7" Type="http://schemas.openxmlformats.org/officeDocument/2006/relationships/image" Target="media/image4.wmf"/><Relationship Id="rId66" Type="http://schemas.openxmlformats.org/officeDocument/2006/relationships/fontTable" Target="fontTable.xml"/><Relationship Id="rId65" Type="http://schemas.openxmlformats.org/officeDocument/2006/relationships/customXml" Target="../customXml/item2.xml"/><Relationship Id="rId64" Type="http://schemas.openxmlformats.org/officeDocument/2006/relationships/customXml" Target="../customXml/item1.xml"/><Relationship Id="rId63" Type="http://schemas.openxmlformats.org/officeDocument/2006/relationships/image" Target="media/image60.wmf"/><Relationship Id="rId62" Type="http://schemas.openxmlformats.org/officeDocument/2006/relationships/image" Target="media/image59.wmf"/><Relationship Id="rId61" Type="http://schemas.openxmlformats.org/officeDocument/2006/relationships/image" Target="media/image58.wmf"/><Relationship Id="rId60" Type="http://schemas.openxmlformats.org/officeDocument/2006/relationships/image" Target="media/image57.wmf"/><Relationship Id="rId6" Type="http://schemas.openxmlformats.org/officeDocument/2006/relationships/image" Target="media/image3.wmf"/><Relationship Id="rId59" Type="http://schemas.openxmlformats.org/officeDocument/2006/relationships/image" Target="media/image56.wmf"/><Relationship Id="rId58" Type="http://schemas.openxmlformats.org/officeDocument/2006/relationships/image" Target="media/image55.wmf"/><Relationship Id="rId57" Type="http://schemas.openxmlformats.org/officeDocument/2006/relationships/image" Target="media/image54.wmf"/><Relationship Id="rId56" Type="http://schemas.openxmlformats.org/officeDocument/2006/relationships/image" Target="media/image53.wmf"/><Relationship Id="rId55" Type="http://schemas.openxmlformats.org/officeDocument/2006/relationships/image" Target="media/image52.wmf"/><Relationship Id="rId54" Type="http://schemas.openxmlformats.org/officeDocument/2006/relationships/image" Target="media/image51.wmf"/><Relationship Id="rId53" Type="http://schemas.openxmlformats.org/officeDocument/2006/relationships/image" Target="media/image50.wmf"/><Relationship Id="rId52" Type="http://schemas.openxmlformats.org/officeDocument/2006/relationships/image" Target="media/image49.wmf"/><Relationship Id="rId51" Type="http://schemas.openxmlformats.org/officeDocument/2006/relationships/image" Target="media/image48.wmf"/><Relationship Id="rId50" Type="http://schemas.openxmlformats.org/officeDocument/2006/relationships/image" Target="media/image47.wmf"/><Relationship Id="rId5" Type="http://schemas.openxmlformats.org/officeDocument/2006/relationships/image" Target="media/image2.wmf"/><Relationship Id="rId49" Type="http://schemas.openxmlformats.org/officeDocument/2006/relationships/image" Target="media/image46.wmf"/><Relationship Id="rId48" Type="http://schemas.openxmlformats.org/officeDocument/2006/relationships/image" Target="media/image45.wmf"/><Relationship Id="rId47" Type="http://schemas.openxmlformats.org/officeDocument/2006/relationships/image" Target="media/image44.wmf"/><Relationship Id="rId46" Type="http://schemas.openxmlformats.org/officeDocument/2006/relationships/image" Target="media/image43.wmf"/><Relationship Id="rId45" Type="http://schemas.openxmlformats.org/officeDocument/2006/relationships/image" Target="media/image42.wmf"/><Relationship Id="rId44" Type="http://schemas.openxmlformats.org/officeDocument/2006/relationships/image" Target="media/image41.wmf"/><Relationship Id="rId43" Type="http://schemas.openxmlformats.org/officeDocument/2006/relationships/image" Target="media/image40.wmf"/><Relationship Id="rId42" Type="http://schemas.openxmlformats.org/officeDocument/2006/relationships/image" Target="media/image39.wmf"/><Relationship Id="rId41" Type="http://schemas.openxmlformats.org/officeDocument/2006/relationships/image" Target="media/image38.wmf"/><Relationship Id="rId40" Type="http://schemas.openxmlformats.org/officeDocument/2006/relationships/image" Target="media/image37.wmf"/><Relationship Id="rId4" Type="http://schemas.openxmlformats.org/officeDocument/2006/relationships/image" Target="media/image1.wmf"/><Relationship Id="rId39" Type="http://schemas.openxmlformats.org/officeDocument/2006/relationships/image" Target="media/image36.wmf"/><Relationship Id="rId38" Type="http://schemas.openxmlformats.org/officeDocument/2006/relationships/image" Target="media/image35.wmf"/><Relationship Id="rId37" Type="http://schemas.openxmlformats.org/officeDocument/2006/relationships/image" Target="media/image34.wmf"/><Relationship Id="rId36" Type="http://schemas.openxmlformats.org/officeDocument/2006/relationships/image" Target="media/image33.wmf"/><Relationship Id="rId35" Type="http://schemas.openxmlformats.org/officeDocument/2006/relationships/image" Target="media/image32.wmf"/><Relationship Id="rId34" Type="http://schemas.openxmlformats.org/officeDocument/2006/relationships/image" Target="media/image31.wmf"/><Relationship Id="rId33" Type="http://schemas.openxmlformats.org/officeDocument/2006/relationships/image" Target="media/image30.wmf"/><Relationship Id="rId32" Type="http://schemas.openxmlformats.org/officeDocument/2006/relationships/image" Target="media/image29.wmf"/><Relationship Id="rId31" Type="http://schemas.openxmlformats.org/officeDocument/2006/relationships/image" Target="media/image28.wmf"/><Relationship Id="rId30" Type="http://schemas.openxmlformats.org/officeDocument/2006/relationships/image" Target="media/image27.wmf"/><Relationship Id="rId3" Type="http://schemas.openxmlformats.org/officeDocument/2006/relationships/theme" Target="theme/theme1.xml"/><Relationship Id="rId29" Type="http://schemas.openxmlformats.org/officeDocument/2006/relationships/image" Target="media/image26.wmf"/><Relationship Id="rId28" Type="http://schemas.openxmlformats.org/officeDocument/2006/relationships/image" Target="media/image25.wmf"/><Relationship Id="rId27" Type="http://schemas.openxmlformats.org/officeDocument/2006/relationships/image" Target="media/image24.wmf"/><Relationship Id="rId26" Type="http://schemas.openxmlformats.org/officeDocument/2006/relationships/image" Target="media/image23.wmf"/><Relationship Id="rId25" Type="http://schemas.openxmlformats.org/officeDocument/2006/relationships/image" Target="media/image22.wmf"/><Relationship Id="rId24" Type="http://schemas.openxmlformats.org/officeDocument/2006/relationships/image" Target="media/image21.wmf"/><Relationship Id="rId23" Type="http://schemas.openxmlformats.org/officeDocument/2006/relationships/image" Target="media/image20.wmf"/><Relationship Id="rId22" Type="http://schemas.openxmlformats.org/officeDocument/2006/relationships/image" Target="media/image19.wmf"/><Relationship Id="rId21" Type="http://schemas.openxmlformats.org/officeDocument/2006/relationships/image" Target="media/image18.wmf"/><Relationship Id="rId20" Type="http://schemas.openxmlformats.org/officeDocument/2006/relationships/image" Target="media/image17.wmf"/><Relationship Id="rId2" Type="http://schemas.openxmlformats.org/officeDocument/2006/relationships/settings" Target="settings.xml"/><Relationship Id="rId19" Type="http://schemas.openxmlformats.org/officeDocument/2006/relationships/image" Target="media/image16.wmf"/><Relationship Id="rId18" Type="http://schemas.openxmlformats.org/officeDocument/2006/relationships/image" Target="media/image15.wmf"/><Relationship Id="rId17" Type="http://schemas.openxmlformats.org/officeDocument/2006/relationships/image" Target="media/image14.wmf"/><Relationship Id="rId16" Type="http://schemas.openxmlformats.org/officeDocument/2006/relationships/image" Target="media/image13.wmf"/><Relationship Id="rId15" Type="http://schemas.openxmlformats.org/officeDocument/2006/relationships/image" Target="media/image12.wmf"/><Relationship Id="rId14" Type="http://schemas.openxmlformats.org/officeDocument/2006/relationships/image" Target="media/image11.wmf"/><Relationship Id="rId13" Type="http://schemas.openxmlformats.org/officeDocument/2006/relationships/image" Target="media/image10.wmf"/><Relationship Id="rId12" Type="http://schemas.openxmlformats.org/officeDocument/2006/relationships/image" Target="media/image9.wmf"/><Relationship Id="rId11" Type="http://schemas.openxmlformats.org/officeDocument/2006/relationships/image" Target="media/image8.wmf"/><Relationship Id="rId10" Type="http://schemas.openxmlformats.org/officeDocument/2006/relationships/image" Target="media/image7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A5F69C-A5BB-470F-A04B-CF239C388F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25</Pages>
  <Words>7766</Words>
  <Characters>44268</Characters>
  <Lines>368</Lines>
  <Paragraphs>103</Paragraphs>
  <TotalTime>0</TotalTime>
  <ScaleCrop>false</ScaleCrop>
  <LinksUpToDate>false</LinksUpToDate>
  <CharactersWithSpaces>51931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2018-02-07T13:09:00Z</dcterms:created>
  <dc:creator>Блинова АИ</dc:creator>
  <cp:lastModifiedBy>Наталья</cp:lastModifiedBy>
  <cp:lastPrinted>2018-03-12T09:50:00Z</cp:lastPrinted>
  <dcterms:modified xsi:type="dcterms:W3CDTF">2018-03-27T12:13:30Z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